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A6792E" w:rsidRDefault="00F344F1" w:rsidP="00F344F1">
      <w:pPr>
        <w:jc w:val="center"/>
        <w:rPr>
          <w:b/>
        </w:rPr>
      </w:pPr>
      <w:r w:rsidRPr="00A6792E">
        <w:rPr>
          <w:b/>
        </w:rPr>
        <w:t>Chapter 1 Vocabulary Quiz List</w:t>
      </w:r>
    </w:p>
    <w:p w:rsidR="00F344F1" w:rsidRDefault="00F344F1" w:rsidP="00F344F1">
      <w:pPr>
        <w:jc w:val="center"/>
      </w:pP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Concentration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Contagious diffusion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Cultural ecology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Density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Distance decay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Distribution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Environmental determinism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Expansion diffusion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Formal region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Functional region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Geographic Information system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Global Position System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proofErr w:type="spellStart"/>
      <w:r>
        <w:t>Hierarchichal</w:t>
      </w:r>
      <w:proofErr w:type="spellEnd"/>
      <w:r>
        <w:t xml:space="preserve"> Diffusion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Mental map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Nonrenewable resource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Polder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proofErr w:type="spellStart"/>
      <w:r>
        <w:t>Possibilism</w:t>
      </w:r>
      <w:proofErr w:type="spellEnd"/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Relocation diffusion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Remote sensing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Site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Situation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Space-time compression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Stimulus diffusion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Transnational corporation</w:t>
      </w:r>
    </w:p>
    <w:p w:rsidR="00F344F1" w:rsidRDefault="00F344F1" w:rsidP="00F344F1">
      <w:pPr>
        <w:pStyle w:val="ListParagraph"/>
        <w:numPr>
          <w:ilvl w:val="0"/>
          <w:numId w:val="1"/>
        </w:numPr>
      </w:pPr>
      <w:r>
        <w:t>Vernacular region</w:t>
      </w:r>
    </w:p>
    <w:p w:rsidR="00F344F1" w:rsidRDefault="00F344F1" w:rsidP="00A6792E">
      <w:pPr>
        <w:ind w:left="360"/>
      </w:pPr>
      <w:bookmarkStart w:id="0" w:name="_GoBack"/>
      <w:bookmarkEnd w:id="0"/>
    </w:p>
    <w:p w:rsidR="00F344F1" w:rsidRDefault="00F344F1" w:rsidP="00F344F1"/>
    <w:sectPr w:rsidR="00F344F1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CAB"/>
    <w:multiLevelType w:val="hybridMultilevel"/>
    <w:tmpl w:val="48BA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1"/>
    <w:rsid w:val="00780BA5"/>
    <w:rsid w:val="00A6792E"/>
    <w:rsid w:val="00F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Macintosh Word</Application>
  <DocSecurity>0</DocSecurity>
  <Lines>3</Lines>
  <Paragraphs>1</Paragraphs>
  <ScaleCrop>false</ScaleCrop>
  <Company>LISD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2017-09-12T18:06:00Z</dcterms:created>
  <dcterms:modified xsi:type="dcterms:W3CDTF">2017-09-12T18:18:00Z</dcterms:modified>
</cp:coreProperties>
</file>