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C440A6">
      <w:r>
        <w:t>Unit 2 Vocabulary</w:t>
      </w:r>
    </w:p>
    <w:p w:rsidR="00C440A6" w:rsidRDefault="00C440A6"/>
    <w:p w:rsidR="00C440A6" w:rsidRDefault="00C440A6">
      <w:r>
        <w:t>Chapter 2 Terms (24)</w:t>
      </w:r>
    </w:p>
    <w:p w:rsidR="00C440A6" w:rsidRDefault="00C440A6">
      <w:r>
        <w:t>Chapter 3 Terms  (26)</w:t>
      </w:r>
    </w:p>
    <w:p w:rsidR="00C440A6" w:rsidRDefault="00C440A6"/>
    <w:p w:rsidR="00C440A6" w:rsidRDefault="00C440A6">
      <w:r>
        <w:t xml:space="preserve">Ethel Wood </w:t>
      </w:r>
      <w:r w:rsidR="000D70BE">
        <w:t xml:space="preserve">Terms </w:t>
      </w:r>
      <w:bookmarkStart w:id="0" w:name="_GoBack"/>
      <w:bookmarkEnd w:id="0"/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activity</w:t>
      </w:r>
      <w:proofErr w:type="gramEnd"/>
      <w:r>
        <w:t xml:space="preserve"> space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agricultural</w:t>
      </w:r>
      <w:proofErr w:type="gramEnd"/>
      <w:r>
        <w:t xml:space="preserve"> revolution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arable</w:t>
      </w:r>
      <w:proofErr w:type="gramEnd"/>
      <w:r>
        <w:t xml:space="preserve"> land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carrying</w:t>
      </w:r>
      <w:proofErr w:type="gramEnd"/>
      <w:r>
        <w:t xml:space="preserve"> capacity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demographic</w:t>
      </w:r>
      <w:proofErr w:type="gramEnd"/>
      <w:r>
        <w:t xml:space="preserve"> equation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demographic</w:t>
      </w:r>
      <w:proofErr w:type="gramEnd"/>
      <w:r>
        <w:t xml:space="preserve"> momentum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dislocation</w:t>
      </w:r>
      <w:proofErr w:type="gramEnd"/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endemic</w:t>
      </w:r>
      <w:proofErr w:type="gramEnd"/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epidemiologic</w:t>
      </w:r>
      <w:proofErr w:type="gramEnd"/>
      <w:r>
        <w:t xml:space="preserve"> transition (mortality revolution)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female</w:t>
      </w:r>
      <w:proofErr w:type="gramEnd"/>
      <w:r>
        <w:t xml:space="preserve"> infanticide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gravity</w:t>
      </w:r>
      <w:proofErr w:type="gramEnd"/>
      <w:r>
        <w:t xml:space="preserve"> model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>-migration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Thomas Malthus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Neo-Malthusians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One child policy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Out-migration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 xml:space="preserve">Ernst </w:t>
      </w:r>
      <w:proofErr w:type="spellStart"/>
      <w:r>
        <w:t>Ravenstein</w:t>
      </w:r>
      <w:proofErr w:type="spellEnd"/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Restrictive population policies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Stationary population level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Step migration</w:t>
      </w:r>
    </w:p>
    <w:p w:rsidR="000D70BE" w:rsidRDefault="000D70BE" w:rsidP="000D70BE">
      <w:pPr>
        <w:pStyle w:val="ListParagraph"/>
        <w:numPr>
          <w:ilvl w:val="0"/>
          <w:numId w:val="3"/>
        </w:numPr>
      </w:pPr>
      <w:r>
        <w:t>Zero population</w:t>
      </w:r>
    </w:p>
    <w:p w:rsidR="000D70BE" w:rsidRDefault="000D70BE" w:rsidP="000D70BE"/>
    <w:p w:rsidR="000D70BE" w:rsidRDefault="000D70BE"/>
    <w:sectPr w:rsidR="000D70BE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3E0"/>
    <w:multiLevelType w:val="hybridMultilevel"/>
    <w:tmpl w:val="DE08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E58"/>
    <w:multiLevelType w:val="hybridMultilevel"/>
    <w:tmpl w:val="E496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EF0"/>
    <w:multiLevelType w:val="hybridMultilevel"/>
    <w:tmpl w:val="00066316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6"/>
    <w:rsid w:val="000D70BE"/>
    <w:rsid w:val="00780BA5"/>
    <w:rsid w:val="00C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407</Characters>
  <Application>Microsoft Macintosh Word</Application>
  <DocSecurity>0</DocSecurity>
  <Lines>3</Lines>
  <Paragraphs>1</Paragraphs>
  <ScaleCrop>false</ScaleCrop>
  <Company>LISD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2015-09-21T20:35:00Z</dcterms:created>
  <dcterms:modified xsi:type="dcterms:W3CDTF">2015-09-21T21:23:00Z</dcterms:modified>
</cp:coreProperties>
</file>